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CFBBC" w14:textId="54EC5E37" w:rsidR="0052671A" w:rsidRPr="00C73111" w:rsidRDefault="00F02DF8" w:rsidP="0042305C">
      <w:pPr>
        <w:pStyle w:val="Sansinterligne"/>
        <w:rPr>
          <w:rFonts w:ascii="Times New Roman" w:hAnsi="Times New Roman"/>
        </w:rPr>
      </w:pPr>
      <w:r w:rsidRPr="00C73111">
        <w:rPr>
          <w:rFonts w:ascii="Times New Roman" w:hAnsi="Times New Roman"/>
        </w:rPr>
        <w:t>Courtney Lehmann</w:t>
      </w:r>
      <w:r w:rsidR="001B5C07" w:rsidRPr="00C73111">
        <w:rPr>
          <w:rFonts w:ascii="Times New Roman" w:hAnsi="Times New Roman"/>
        </w:rPr>
        <w:tab/>
      </w:r>
      <w:r w:rsidR="001B5C07" w:rsidRPr="00C73111">
        <w:rPr>
          <w:rFonts w:ascii="Times New Roman" w:hAnsi="Times New Roman"/>
        </w:rPr>
        <w:tab/>
      </w:r>
      <w:r w:rsidR="001B5C07" w:rsidRPr="00C73111">
        <w:rPr>
          <w:rFonts w:ascii="Times New Roman" w:hAnsi="Times New Roman"/>
        </w:rPr>
        <w:tab/>
      </w:r>
      <w:r w:rsidR="0052671A" w:rsidRPr="00C73111">
        <w:rPr>
          <w:rFonts w:ascii="Times New Roman" w:hAnsi="Times New Roman"/>
        </w:rPr>
        <w:tab/>
      </w:r>
      <w:r w:rsidR="0052671A" w:rsidRPr="00C73111">
        <w:rPr>
          <w:rFonts w:ascii="Times New Roman" w:hAnsi="Times New Roman"/>
        </w:rPr>
        <w:tab/>
      </w:r>
      <w:r w:rsidRPr="00C73111">
        <w:rPr>
          <w:rFonts w:ascii="Times New Roman" w:hAnsi="Times New Roman"/>
        </w:rPr>
        <w:tab/>
      </w:r>
      <w:r w:rsidR="003550CE">
        <w:rPr>
          <w:rFonts w:ascii="Times New Roman" w:hAnsi="Times New Roman"/>
        </w:rPr>
        <w:tab/>
      </w:r>
      <w:r w:rsidR="003550CE">
        <w:rPr>
          <w:rFonts w:ascii="Times New Roman" w:hAnsi="Times New Roman"/>
        </w:rPr>
        <w:tab/>
        <w:t xml:space="preserve">                    </w:t>
      </w:r>
      <w:r w:rsidR="000708B2" w:rsidRPr="00C73111">
        <w:rPr>
          <w:rFonts w:ascii="Times New Roman" w:hAnsi="Times New Roman"/>
        </w:rPr>
        <w:t>University of the Pacific</w:t>
      </w:r>
    </w:p>
    <w:p w14:paraId="64A49516" w14:textId="77777777" w:rsidR="00F02DF8" w:rsidRPr="00C73111" w:rsidRDefault="00F02DF8" w:rsidP="0042305C">
      <w:pPr>
        <w:pStyle w:val="Sansinterligne"/>
        <w:rPr>
          <w:rFonts w:ascii="Times New Roman" w:hAnsi="Times New Roman"/>
        </w:rPr>
      </w:pPr>
    </w:p>
    <w:p w14:paraId="66F44C45" w14:textId="596472AE" w:rsidR="00290579" w:rsidRPr="00C73111" w:rsidRDefault="00927DD9" w:rsidP="00A12C22">
      <w:pPr>
        <w:pStyle w:val="Sansinterligne"/>
        <w:jc w:val="center"/>
        <w:outlineLvl w:val="0"/>
        <w:rPr>
          <w:rFonts w:ascii="Times New Roman" w:hAnsi="Times New Roman"/>
        </w:rPr>
      </w:pPr>
      <w:bookmarkStart w:id="0" w:name="_GoBack"/>
      <w:r w:rsidRPr="00C73111">
        <w:rPr>
          <w:rFonts w:ascii="Times New Roman" w:hAnsi="Times New Roman"/>
        </w:rPr>
        <w:t>“</w:t>
      </w:r>
      <w:r w:rsidR="0052671A" w:rsidRPr="00C73111">
        <w:rPr>
          <w:rFonts w:ascii="Times New Roman" w:hAnsi="Times New Roman"/>
        </w:rPr>
        <w:t>‘Staying with the Trouble’:</w:t>
      </w:r>
      <w:r w:rsidRPr="00C73111">
        <w:rPr>
          <w:rFonts w:ascii="Times New Roman" w:hAnsi="Times New Roman"/>
        </w:rPr>
        <w:t xml:space="preserve"> </w:t>
      </w:r>
      <w:r w:rsidR="00BD33C1" w:rsidRPr="00C73111">
        <w:rPr>
          <w:rFonts w:ascii="Times New Roman" w:hAnsi="Times New Roman"/>
        </w:rPr>
        <w:t>Feminism</w:t>
      </w:r>
      <w:r w:rsidR="002632AC" w:rsidRPr="00C73111">
        <w:rPr>
          <w:rFonts w:ascii="Times New Roman" w:hAnsi="Times New Roman"/>
        </w:rPr>
        <w:t xml:space="preserve">, </w:t>
      </w:r>
      <w:proofErr w:type="spellStart"/>
      <w:r w:rsidR="002632AC" w:rsidRPr="00C73111">
        <w:rPr>
          <w:rFonts w:ascii="Times New Roman" w:hAnsi="Times New Roman"/>
        </w:rPr>
        <w:t>Biopolitics</w:t>
      </w:r>
      <w:proofErr w:type="spellEnd"/>
      <w:r w:rsidR="002632AC" w:rsidRPr="00C73111">
        <w:rPr>
          <w:rFonts w:ascii="Times New Roman" w:hAnsi="Times New Roman"/>
        </w:rPr>
        <w:t>,</w:t>
      </w:r>
      <w:r w:rsidR="00290579" w:rsidRPr="00C73111">
        <w:rPr>
          <w:rFonts w:ascii="Times New Roman" w:hAnsi="Times New Roman"/>
        </w:rPr>
        <w:t xml:space="preserve"> and </w:t>
      </w:r>
      <w:r w:rsidR="00935C5A" w:rsidRPr="00C73111">
        <w:rPr>
          <w:rFonts w:ascii="Times New Roman" w:hAnsi="Times New Roman"/>
        </w:rPr>
        <w:t>Making Kin</w:t>
      </w:r>
      <w:r w:rsidRPr="00C73111">
        <w:rPr>
          <w:rFonts w:ascii="Times New Roman" w:hAnsi="Times New Roman"/>
        </w:rPr>
        <w:t xml:space="preserve"> </w:t>
      </w:r>
    </w:p>
    <w:p w14:paraId="676227B9" w14:textId="4F02D444" w:rsidR="0052671A" w:rsidRPr="00C73111" w:rsidRDefault="00927DD9" w:rsidP="00A12C22">
      <w:pPr>
        <w:pStyle w:val="Sansinterligne"/>
        <w:jc w:val="center"/>
        <w:outlineLvl w:val="0"/>
        <w:rPr>
          <w:rFonts w:ascii="Times New Roman" w:hAnsi="Times New Roman"/>
        </w:rPr>
      </w:pPr>
      <w:proofErr w:type="gramStart"/>
      <w:r w:rsidRPr="00C73111">
        <w:rPr>
          <w:rFonts w:ascii="Times New Roman" w:hAnsi="Times New Roman"/>
        </w:rPr>
        <w:t>in</w:t>
      </w:r>
      <w:proofErr w:type="gramEnd"/>
      <w:r w:rsidRPr="00C73111">
        <w:rPr>
          <w:rFonts w:ascii="Times New Roman" w:hAnsi="Times New Roman"/>
        </w:rPr>
        <w:t xml:space="preserve"> Julie </w:t>
      </w:r>
      <w:proofErr w:type="spellStart"/>
      <w:r w:rsidRPr="00C73111">
        <w:rPr>
          <w:rFonts w:ascii="Times New Roman" w:hAnsi="Times New Roman"/>
        </w:rPr>
        <w:t>Taymor’s</w:t>
      </w:r>
      <w:proofErr w:type="spellEnd"/>
      <w:r w:rsidRPr="00C73111">
        <w:rPr>
          <w:rFonts w:ascii="Times New Roman" w:hAnsi="Times New Roman"/>
        </w:rPr>
        <w:t xml:space="preserve"> </w:t>
      </w:r>
      <w:r w:rsidRPr="00C73111">
        <w:rPr>
          <w:rFonts w:ascii="Times New Roman" w:hAnsi="Times New Roman"/>
          <w:i/>
        </w:rPr>
        <w:t>Tempest</w:t>
      </w:r>
      <w:r w:rsidRPr="00C73111">
        <w:rPr>
          <w:rFonts w:ascii="Times New Roman" w:hAnsi="Times New Roman"/>
        </w:rPr>
        <w:t>”</w:t>
      </w:r>
    </w:p>
    <w:bookmarkEnd w:id="0"/>
    <w:p w14:paraId="18F85EF6" w14:textId="77777777" w:rsidR="00F02DF8" w:rsidRPr="008E1828" w:rsidRDefault="00F02DF8" w:rsidP="00A12C22">
      <w:pPr>
        <w:pStyle w:val="Sansinterligne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3A65FAB9" w14:textId="7142B9E6" w:rsidR="000708B2" w:rsidRPr="008E1828" w:rsidRDefault="000708B2" w:rsidP="00F02DF8">
      <w:pPr>
        <w:pStyle w:val="Sansinterligne"/>
        <w:jc w:val="both"/>
        <w:rPr>
          <w:rFonts w:ascii="Times New Roman" w:hAnsi="Times New Roman"/>
          <w:sz w:val="18"/>
          <w:szCs w:val="18"/>
        </w:rPr>
      </w:pPr>
      <w:r w:rsidRPr="008E1828">
        <w:rPr>
          <w:rFonts w:ascii="Times New Roman" w:hAnsi="Times New Roman"/>
          <w:sz w:val="18"/>
          <w:szCs w:val="18"/>
        </w:rPr>
        <w:t>[W]ho shall measure the heat and violence</w:t>
      </w:r>
    </w:p>
    <w:p w14:paraId="755058C1" w14:textId="77777777" w:rsidR="000708B2" w:rsidRPr="008E1828" w:rsidRDefault="000708B2" w:rsidP="00F02DF8">
      <w:pPr>
        <w:pStyle w:val="Sansinterligne"/>
        <w:jc w:val="both"/>
        <w:rPr>
          <w:rFonts w:ascii="Times New Roman" w:hAnsi="Times New Roman"/>
          <w:sz w:val="18"/>
          <w:szCs w:val="18"/>
        </w:rPr>
      </w:pPr>
      <w:r w:rsidRPr="008E1828">
        <w:rPr>
          <w:rFonts w:ascii="Times New Roman" w:hAnsi="Times New Roman"/>
          <w:sz w:val="18"/>
          <w:szCs w:val="18"/>
        </w:rPr>
        <w:t>Of the poet’s heart tangled in a woman’s body?</w:t>
      </w:r>
    </w:p>
    <w:p w14:paraId="185A2F26" w14:textId="0AEE88B7" w:rsidR="0052671A" w:rsidRPr="008E1828" w:rsidRDefault="000708B2" w:rsidP="00B97A11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8E1828">
        <w:rPr>
          <w:rFonts w:ascii="Times New Roman" w:hAnsi="Times New Roman"/>
          <w:sz w:val="18"/>
          <w:szCs w:val="18"/>
        </w:rPr>
        <w:tab/>
        <w:t xml:space="preserve">--Virginia Woolf, </w:t>
      </w:r>
      <w:r w:rsidRPr="008E1828">
        <w:rPr>
          <w:rFonts w:ascii="Times New Roman" w:hAnsi="Times New Roman"/>
          <w:i/>
          <w:sz w:val="18"/>
          <w:szCs w:val="18"/>
        </w:rPr>
        <w:t>A Room of One’s Own</w:t>
      </w:r>
    </w:p>
    <w:p w14:paraId="4DE8E70D" w14:textId="77777777" w:rsidR="00F02DF8" w:rsidRPr="00C73111" w:rsidRDefault="00F02DF8" w:rsidP="00B97A11">
      <w:pPr>
        <w:pStyle w:val="Sansinterligne"/>
        <w:jc w:val="both"/>
        <w:rPr>
          <w:rFonts w:ascii="Times New Roman" w:hAnsi="Times New Roman"/>
          <w:i/>
        </w:rPr>
      </w:pPr>
    </w:p>
    <w:p w14:paraId="469170D6" w14:textId="5052BC14" w:rsidR="0025792E" w:rsidRDefault="00B7183B" w:rsidP="0025792E">
      <w:pPr>
        <w:pStyle w:val="Sansinterligne"/>
        <w:ind w:firstLine="720"/>
        <w:rPr>
          <w:rFonts w:ascii="Times New Roman" w:hAnsi="Times New Roman"/>
        </w:rPr>
      </w:pPr>
      <w:r w:rsidRPr="00C73111">
        <w:rPr>
          <w:rFonts w:ascii="Times New Roman" w:hAnsi="Times New Roman"/>
        </w:rPr>
        <w:t xml:space="preserve">In this question, </w:t>
      </w:r>
      <w:r w:rsidR="000A6050" w:rsidRPr="00C73111">
        <w:rPr>
          <w:rFonts w:ascii="Times New Roman" w:hAnsi="Times New Roman"/>
        </w:rPr>
        <w:t>Vir</w:t>
      </w:r>
      <w:r w:rsidR="000E36D5" w:rsidRPr="00C73111">
        <w:rPr>
          <w:rFonts w:ascii="Times New Roman" w:hAnsi="Times New Roman"/>
        </w:rPr>
        <w:t>gin</w:t>
      </w:r>
      <w:r w:rsidR="000A6050" w:rsidRPr="00C73111">
        <w:rPr>
          <w:rFonts w:ascii="Times New Roman" w:hAnsi="Times New Roman"/>
        </w:rPr>
        <w:t>i</w:t>
      </w:r>
      <w:r w:rsidR="000E36D5" w:rsidRPr="00C73111">
        <w:rPr>
          <w:rFonts w:ascii="Times New Roman" w:hAnsi="Times New Roman"/>
        </w:rPr>
        <w:t xml:space="preserve">a </w:t>
      </w:r>
      <w:r w:rsidRPr="00C73111">
        <w:rPr>
          <w:rFonts w:ascii="Times New Roman" w:hAnsi="Times New Roman"/>
        </w:rPr>
        <w:t xml:space="preserve">Woolf </w:t>
      </w:r>
      <w:r w:rsidR="000A6050" w:rsidRPr="00C73111">
        <w:rPr>
          <w:rFonts w:ascii="Times New Roman" w:hAnsi="Times New Roman"/>
        </w:rPr>
        <w:t>invokes</w:t>
      </w:r>
      <w:r w:rsidRPr="00C73111">
        <w:rPr>
          <w:rFonts w:ascii="Times New Roman" w:hAnsi="Times New Roman"/>
        </w:rPr>
        <w:t xml:space="preserve"> the </w:t>
      </w:r>
      <w:r w:rsidR="00585F4A" w:rsidRPr="00C73111">
        <w:rPr>
          <w:rFonts w:ascii="Times New Roman" w:hAnsi="Times New Roman"/>
        </w:rPr>
        <w:t xml:space="preserve">precarious ontology of </w:t>
      </w:r>
      <w:r w:rsidR="008F5ECA" w:rsidRPr="00C73111">
        <w:rPr>
          <w:rFonts w:ascii="Times New Roman" w:hAnsi="Times New Roman"/>
        </w:rPr>
        <w:t>Judith, Shakespeare’s</w:t>
      </w:r>
      <w:r w:rsidR="00585F4A" w:rsidRPr="00C73111">
        <w:rPr>
          <w:rFonts w:ascii="Times New Roman" w:hAnsi="Times New Roman"/>
        </w:rPr>
        <w:t xml:space="preserve"> </w:t>
      </w:r>
      <w:r w:rsidRPr="00C73111">
        <w:rPr>
          <w:rFonts w:ascii="Times New Roman" w:hAnsi="Times New Roman"/>
        </w:rPr>
        <w:t xml:space="preserve">hypothetical </w:t>
      </w:r>
      <w:r w:rsidR="008F5ECA" w:rsidRPr="00C73111">
        <w:rPr>
          <w:rFonts w:ascii="Times New Roman" w:hAnsi="Times New Roman"/>
        </w:rPr>
        <w:t>sister</w:t>
      </w:r>
      <w:r w:rsidR="000A6050" w:rsidRPr="00C73111">
        <w:rPr>
          <w:rFonts w:ascii="Times New Roman" w:hAnsi="Times New Roman"/>
        </w:rPr>
        <w:t xml:space="preserve">, </w:t>
      </w:r>
      <w:r w:rsidR="008B0767" w:rsidRPr="00C73111">
        <w:rPr>
          <w:rFonts w:ascii="Times New Roman" w:hAnsi="Times New Roman"/>
        </w:rPr>
        <w:t>who was</w:t>
      </w:r>
      <w:r w:rsidR="00885541" w:rsidRPr="00C73111">
        <w:rPr>
          <w:rFonts w:ascii="Times New Roman" w:hAnsi="Times New Roman"/>
        </w:rPr>
        <w:t xml:space="preserve"> </w:t>
      </w:r>
      <w:r w:rsidR="008B0767" w:rsidRPr="00C73111">
        <w:rPr>
          <w:rFonts w:ascii="Times New Roman" w:hAnsi="Times New Roman"/>
        </w:rPr>
        <w:t xml:space="preserve">born </w:t>
      </w:r>
      <w:r w:rsidRPr="00C73111">
        <w:rPr>
          <w:rFonts w:ascii="Times New Roman" w:hAnsi="Times New Roman"/>
        </w:rPr>
        <w:t xml:space="preserve">with the same gifts as her brother but </w:t>
      </w:r>
      <w:r w:rsidR="00885541" w:rsidRPr="00C73111">
        <w:rPr>
          <w:rFonts w:ascii="Times New Roman" w:hAnsi="Times New Roman"/>
        </w:rPr>
        <w:t xml:space="preserve">denied the opportunity to express them. </w:t>
      </w:r>
      <w:r w:rsidR="00F02DF8" w:rsidRPr="00C73111">
        <w:rPr>
          <w:rFonts w:ascii="Times New Roman" w:hAnsi="Times New Roman"/>
        </w:rPr>
        <w:t xml:space="preserve"> </w:t>
      </w:r>
      <w:r w:rsidR="00885541" w:rsidRPr="00C73111">
        <w:rPr>
          <w:rFonts w:ascii="Times New Roman" w:hAnsi="Times New Roman"/>
        </w:rPr>
        <w:t xml:space="preserve">Judith, Woolf concludes, “would surely </w:t>
      </w:r>
      <w:r w:rsidR="008A6B51" w:rsidRPr="00C73111">
        <w:rPr>
          <w:rFonts w:ascii="Times New Roman" w:hAnsi="Times New Roman"/>
        </w:rPr>
        <w:t xml:space="preserve">have gone crazed, shot herself, or ended her days in some lonely cottage outside the village, half witch, </w:t>
      </w:r>
      <w:proofErr w:type="gramStart"/>
      <w:r w:rsidR="008A6B51" w:rsidRPr="00C73111">
        <w:rPr>
          <w:rFonts w:ascii="Times New Roman" w:hAnsi="Times New Roman"/>
        </w:rPr>
        <w:t>half</w:t>
      </w:r>
      <w:proofErr w:type="gramEnd"/>
      <w:r w:rsidR="008A6B51" w:rsidRPr="00C73111">
        <w:rPr>
          <w:rFonts w:ascii="Times New Roman" w:hAnsi="Times New Roman"/>
        </w:rPr>
        <w:t xml:space="preserve"> wizard, feared and mocked at</w:t>
      </w:r>
      <w:r w:rsidR="00F02DF8" w:rsidRPr="00C73111">
        <w:rPr>
          <w:rFonts w:ascii="Times New Roman" w:hAnsi="Times New Roman"/>
        </w:rPr>
        <w:t>.”</w:t>
      </w:r>
      <w:r w:rsidR="00585F4A" w:rsidRPr="00C73111">
        <w:rPr>
          <w:rFonts w:ascii="Times New Roman" w:hAnsi="Times New Roman"/>
        </w:rPr>
        <w:t xml:space="preserve"> </w:t>
      </w:r>
      <w:r w:rsidR="00E45F3E" w:rsidRPr="00C73111">
        <w:rPr>
          <w:rFonts w:ascii="Times New Roman" w:hAnsi="Times New Roman"/>
        </w:rPr>
        <w:t xml:space="preserve"> Julie </w:t>
      </w:r>
      <w:proofErr w:type="spellStart"/>
      <w:r w:rsidR="00E45F3E" w:rsidRPr="00C73111">
        <w:rPr>
          <w:rFonts w:ascii="Times New Roman" w:hAnsi="Times New Roman"/>
        </w:rPr>
        <w:t>Taymor’s</w:t>
      </w:r>
      <w:proofErr w:type="spellEnd"/>
      <w:r w:rsidR="00E45F3E" w:rsidRPr="00C73111">
        <w:rPr>
          <w:rFonts w:ascii="Times New Roman" w:hAnsi="Times New Roman"/>
        </w:rPr>
        <w:t xml:space="preserve"> </w:t>
      </w:r>
      <w:r w:rsidR="009E2063" w:rsidRPr="00C73111">
        <w:rPr>
          <w:rFonts w:ascii="Times New Roman" w:hAnsi="Times New Roman"/>
        </w:rPr>
        <w:t xml:space="preserve">2010 film adaptation of </w:t>
      </w:r>
      <w:r w:rsidR="009E2063" w:rsidRPr="00C73111">
        <w:rPr>
          <w:rFonts w:ascii="Times New Roman" w:hAnsi="Times New Roman"/>
          <w:i/>
        </w:rPr>
        <w:t xml:space="preserve">The </w:t>
      </w:r>
      <w:r w:rsidR="00E45F3E" w:rsidRPr="00C73111">
        <w:rPr>
          <w:rFonts w:ascii="Times New Roman" w:hAnsi="Times New Roman"/>
          <w:i/>
        </w:rPr>
        <w:t>Tempest</w:t>
      </w:r>
      <w:r w:rsidR="00E45F3E" w:rsidRPr="00C73111">
        <w:rPr>
          <w:rFonts w:ascii="Times New Roman" w:hAnsi="Times New Roman"/>
        </w:rPr>
        <w:t xml:space="preserve"> </w:t>
      </w:r>
      <w:r w:rsidR="009E2063" w:rsidRPr="00C73111">
        <w:rPr>
          <w:rFonts w:ascii="Times New Roman" w:hAnsi="Times New Roman"/>
        </w:rPr>
        <w:t xml:space="preserve">epitomizes Judith’s dilemma </w:t>
      </w:r>
      <w:r w:rsidR="00880D91" w:rsidRPr="00C73111">
        <w:rPr>
          <w:rFonts w:ascii="Times New Roman" w:hAnsi="Times New Roman"/>
        </w:rPr>
        <w:t xml:space="preserve">in the figure of </w:t>
      </w:r>
      <w:proofErr w:type="spellStart"/>
      <w:r w:rsidR="00880D91" w:rsidRPr="00C73111">
        <w:rPr>
          <w:rFonts w:ascii="Times New Roman" w:hAnsi="Times New Roman"/>
        </w:rPr>
        <w:t>Prosper</w:t>
      </w:r>
      <w:r w:rsidR="00880D91" w:rsidRPr="00C73111">
        <w:rPr>
          <w:rFonts w:ascii="Times New Roman" w:hAnsi="Times New Roman"/>
          <w:u w:val="single"/>
        </w:rPr>
        <w:t>a</w:t>
      </w:r>
      <w:proofErr w:type="spellEnd"/>
      <w:r w:rsidR="00880D91" w:rsidRPr="00C73111">
        <w:rPr>
          <w:rFonts w:ascii="Times New Roman" w:hAnsi="Times New Roman"/>
        </w:rPr>
        <w:t>,</w:t>
      </w:r>
      <w:r w:rsidR="00E45F3E" w:rsidRPr="00C73111">
        <w:rPr>
          <w:rFonts w:ascii="Times New Roman" w:hAnsi="Times New Roman"/>
        </w:rPr>
        <w:t xml:space="preserve"> </w:t>
      </w:r>
      <w:r w:rsidR="00880D91" w:rsidRPr="00C73111">
        <w:rPr>
          <w:rFonts w:ascii="Times New Roman" w:hAnsi="Times New Roman"/>
        </w:rPr>
        <w:t>who is at once</w:t>
      </w:r>
      <w:r w:rsidR="009E2063" w:rsidRPr="00C73111">
        <w:rPr>
          <w:rFonts w:ascii="Times New Roman" w:hAnsi="Times New Roman"/>
        </w:rPr>
        <w:t xml:space="preserve"> </w:t>
      </w:r>
      <w:r w:rsidR="007171FF" w:rsidRPr="00C73111">
        <w:rPr>
          <w:rFonts w:ascii="Times New Roman" w:hAnsi="Times New Roman"/>
        </w:rPr>
        <w:t xml:space="preserve">king of the island </w:t>
      </w:r>
      <w:r w:rsidR="00B11283" w:rsidRPr="00C73111">
        <w:rPr>
          <w:rFonts w:ascii="Times New Roman" w:hAnsi="Times New Roman"/>
        </w:rPr>
        <w:t>as well as a</w:t>
      </w:r>
      <w:r w:rsidR="00952B34" w:rsidRPr="00C73111">
        <w:rPr>
          <w:rFonts w:ascii="Times New Roman" w:hAnsi="Times New Roman"/>
        </w:rPr>
        <w:t xml:space="preserve"> mother,</w:t>
      </w:r>
      <w:r w:rsidR="009E2063" w:rsidRPr="00C73111">
        <w:rPr>
          <w:rFonts w:ascii="Times New Roman" w:hAnsi="Times New Roman"/>
        </w:rPr>
        <w:t xml:space="preserve"> </w:t>
      </w:r>
      <w:r w:rsidR="00251D87" w:rsidRPr="00C73111">
        <w:rPr>
          <w:rFonts w:ascii="Times New Roman" w:hAnsi="Times New Roman"/>
        </w:rPr>
        <w:t xml:space="preserve">alleged </w:t>
      </w:r>
      <w:r w:rsidR="0046112C" w:rsidRPr="00C73111">
        <w:rPr>
          <w:rFonts w:ascii="Times New Roman" w:hAnsi="Times New Roman"/>
        </w:rPr>
        <w:t>witch</w:t>
      </w:r>
      <w:r w:rsidR="009E2063" w:rsidRPr="00C73111">
        <w:rPr>
          <w:rFonts w:ascii="Times New Roman" w:hAnsi="Times New Roman"/>
        </w:rPr>
        <w:t xml:space="preserve">, and </w:t>
      </w:r>
      <w:r w:rsidR="0046112C" w:rsidRPr="00C73111">
        <w:rPr>
          <w:rFonts w:ascii="Times New Roman" w:hAnsi="Times New Roman"/>
        </w:rPr>
        <w:t>scientist</w:t>
      </w:r>
      <w:r w:rsidR="006F5ED7" w:rsidRPr="00C73111">
        <w:rPr>
          <w:rFonts w:ascii="Times New Roman" w:hAnsi="Times New Roman"/>
        </w:rPr>
        <w:t xml:space="preserve"> who, in the end, sacrifices her cherished autonomy to </w:t>
      </w:r>
      <w:r w:rsidR="00D517A5" w:rsidRPr="00C73111">
        <w:rPr>
          <w:rFonts w:ascii="Times New Roman" w:hAnsi="Times New Roman"/>
        </w:rPr>
        <w:t>secure a better future for her daughter in Milan</w:t>
      </w:r>
      <w:r w:rsidR="009E2063" w:rsidRPr="00C73111">
        <w:rPr>
          <w:rFonts w:ascii="Times New Roman" w:hAnsi="Times New Roman"/>
        </w:rPr>
        <w:t xml:space="preserve">. </w:t>
      </w:r>
      <w:r w:rsidR="00E45F3E" w:rsidRPr="00C73111">
        <w:rPr>
          <w:rFonts w:ascii="Times New Roman" w:hAnsi="Times New Roman"/>
        </w:rPr>
        <w:t xml:space="preserve"> </w:t>
      </w:r>
      <w:r w:rsidR="00885541" w:rsidRPr="00C73111">
        <w:rPr>
          <w:rFonts w:ascii="Times New Roman" w:hAnsi="Times New Roman"/>
        </w:rPr>
        <w:t>Although the</w:t>
      </w:r>
      <w:r w:rsidR="005330D7" w:rsidRPr="00C73111">
        <w:rPr>
          <w:rFonts w:ascii="Times New Roman" w:hAnsi="Times New Roman"/>
        </w:rPr>
        <w:t xml:space="preserve"> two directors—both women—who have </w:t>
      </w:r>
      <w:r w:rsidR="000A6050" w:rsidRPr="00C73111">
        <w:rPr>
          <w:rFonts w:ascii="Times New Roman" w:hAnsi="Times New Roman"/>
        </w:rPr>
        <w:t>produced</w:t>
      </w:r>
      <w:r w:rsidR="003550CE">
        <w:rPr>
          <w:rFonts w:ascii="Times New Roman" w:hAnsi="Times New Roman"/>
        </w:rPr>
        <w:t xml:space="preserve"> adaptations </w:t>
      </w:r>
      <w:r w:rsidR="005330D7" w:rsidRPr="00C73111">
        <w:rPr>
          <w:rFonts w:ascii="Times New Roman" w:hAnsi="Times New Roman"/>
        </w:rPr>
        <w:t xml:space="preserve">that feature </w:t>
      </w:r>
      <w:r w:rsidR="00A23DE3" w:rsidRPr="00C73111">
        <w:rPr>
          <w:rFonts w:ascii="Times New Roman" w:hAnsi="Times New Roman"/>
        </w:rPr>
        <w:t>a female</w:t>
      </w:r>
      <w:r w:rsidR="005330D7" w:rsidRPr="00C73111">
        <w:rPr>
          <w:rFonts w:ascii="Times New Roman" w:hAnsi="Times New Roman"/>
        </w:rPr>
        <w:t xml:space="preserve"> Prospero </w:t>
      </w:r>
      <w:r w:rsidR="000A6050" w:rsidRPr="00C73111">
        <w:rPr>
          <w:rFonts w:ascii="Times New Roman" w:hAnsi="Times New Roman"/>
        </w:rPr>
        <w:t>tend to minimize</w:t>
      </w:r>
      <w:r w:rsidR="005330D7" w:rsidRPr="00C73111">
        <w:rPr>
          <w:rFonts w:ascii="Times New Roman" w:hAnsi="Times New Roman"/>
        </w:rPr>
        <w:t xml:space="preserve"> the </w:t>
      </w:r>
      <w:r w:rsidR="000A6050" w:rsidRPr="00C73111">
        <w:rPr>
          <w:rFonts w:ascii="Times New Roman" w:hAnsi="Times New Roman"/>
        </w:rPr>
        <w:t>gender politics of</w:t>
      </w:r>
      <w:r w:rsidR="00885541" w:rsidRPr="00C73111">
        <w:rPr>
          <w:rFonts w:ascii="Times New Roman" w:hAnsi="Times New Roman"/>
        </w:rPr>
        <w:t xml:space="preserve"> </w:t>
      </w:r>
      <w:r w:rsidR="0025792E">
        <w:rPr>
          <w:rFonts w:ascii="Times New Roman" w:hAnsi="Times New Roman"/>
        </w:rPr>
        <w:t>this</w:t>
      </w:r>
      <w:r w:rsidR="000A6050" w:rsidRPr="00C73111">
        <w:rPr>
          <w:rFonts w:ascii="Times New Roman" w:hAnsi="Times New Roman"/>
        </w:rPr>
        <w:t xml:space="preserve"> conversion</w:t>
      </w:r>
      <w:r w:rsidR="00885541" w:rsidRPr="00C73111">
        <w:rPr>
          <w:rFonts w:ascii="Times New Roman" w:hAnsi="Times New Roman"/>
        </w:rPr>
        <w:t xml:space="preserve">, there is no denying </w:t>
      </w:r>
      <w:r w:rsidR="000A6050" w:rsidRPr="00C73111">
        <w:rPr>
          <w:rFonts w:ascii="Times New Roman" w:hAnsi="Times New Roman"/>
        </w:rPr>
        <w:t xml:space="preserve">the fact </w:t>
      </w:r>
      <w:proofErr w:type="gramStart"/>
      <w:r w:rsidR="00885541" w:rsidRPr="00C73111">
        <w:rPr>
          <w:rFonts w:ascii="Times New Roman" w:hAnsi="Times New Roman"/>
        </w:rPr>
        <w:t>that</w:t>
      </w:r>
      <w:proofErr w:type="gramEnd"/>
      <w:r w:rsidR="00885541" w:rsidRPr="00C73111">
        <w:rPr>
          <w:rFonts w:ascii="Times New Roman" w:hAnsi="Times New Roman"/>
        </w:rPr>
        <w:t xml:space="preserve"> </w:t>
      </w:r>
      <w:r w:rsidR="0025792E">
        <w:rPr>
          <w:rFonts w:ascii="Times New Roman" w:hAnsi="Times New Roman"/>
        </w:rPr>
        <w:t>changing Prospero to</w:t>
      </w:r>
      <w:r w:rsidR="00F02DF8" w:rsidRPr="00C73111">
        <w:rPr>
          <w:rFonts w:ascii="Times New Roman" w:hAnsi="Times New Roman"/>
        </w:rPr>
        <w:t xml:space="preserve"> </w:t>
      </w:r>
      <w:r w:rsidR="000A6050" w:rsidRPr="00C73111">
        <w:rPr>
          <w:rFonts w:ascii="Times New Roman" w:hAnsi="Times New Roman"/>
        </w:rPr>
        <w:t>“</w:t>
      </w:r>
      <w:proofErr w:type="spellStart"/>
      <w:r w:rsidR="00F02DF8" w:rsidRPr="00C73111">
        <w:rPr>
          <w:rFonts w:ascii="Times New Roman" w:hAnsi="Times New Roman"/>
        </w:rPr>
        <w:t>Prospera</w:t>
      </w:r>
      <w:proofErr w:type="spellEnd"/>
      <w:r w:rsidR="000A6050" w:rsidRPr="00C73111">
        <w:rPr>
          <w:rFonts w:ascii="Times New Roman" w:hAnsi="Times New Roman"/>
        </w:rPr>
        <w:t>”</w:t>
      </w:r>
      <w:r w:rsidR="00F02DF8" w:rsidRPr="00C73111">
        <w:rPr>
          <w:rFonts w:ascii="Times New Roman" w:hAnsi="Times New Roman"/>
        </w:rPr>
        <w:t xml:space="preserve"> reveals the </w:t>
      </w:r>
      <w:proofErr w:type="spellStart"/>
      <w:r w:rsidR="00F02DF8" w:rsidRPr="00C73111">
        <w:rPr>
          <w:rFonts w:ascii="Times New Roman" w:hAnsi="Times New Roman"/>
        </w:rPr>
        <w:t>precarity</w:t>
      </w:r>
      <w:proofErr w:type="spellEnd"/>
      <w:r w:rsidR="00F02DF8" w:rsidRPr="00C73111">
        <w:rPr>
          <w:rFonts w:ascii="Times New Roman" w:hAnsi="Times New Roman"/>
        </w:rPr>
        <w:t xml:space="preserve"> of the female </w:t>
      </w:r>
      <w:proofErr w:type="spellStart"/>
      <w:r w:rsidR="00F02DF8" w:rsidRPr="00C73111">
        <w:rPr>
          <w:rFonts w:ascii="Times New Roman" w:hAnsi="Times New Roman"/>
        </w:rPr>
        <w:t>biopolitical</w:t>
      </w:r>
      <w:proofErr w:type="spellEnd"/>
      <w:r w:rsidR="00F02DF8" w:rsidRPr="00C73111">
        <w:rPr>
          <w:rFonts w:ascii="Times New Roman" w:hAnsi="Times New Roman"/>
        </w:rPr>
        <w:t xml:space="preserve"> subject in ways that are unthinkable with a male </w:t>
      </w:r>
      <w:r w:rsidR="0025792E">
        <w:rPr>
          <w:rFonts w:ascii="Times New Roman" w:hAnsi="Times New Roman"/>
        </w:rPr>
        <w:t>protagonist</w:t>
      </w:r>
      <w:r w:rsidR="00F02DF8" w:rsidRPr="00C73111">
        <w:rPr>
          <w:rFonts w:ascii="Times New Roman" w:hAnsi="Times New Roman"/>
        </w:rPr>
        <w:t xml:space="preserve">. </w:t>
      </w:r>
    </w:p>
    <w:p w14:paraId="7E682717" w14:textId="77777777" w:rsidR="0025792E" w:rsidRPr="00C73111" w:rsidRDefault="0025792E" w:rsidP="00E83F4E">
      <w:pPr>
        <w:pStyle w:val="Sansinterligne"/>
        <w:rPr>
          <w:rFonts w:ascii="Times New Roman" w:hAnsi="Times New Roman"/>
        </w:rPr>
      </w:pPr>
    </w:p>
    <w:p w14:paraId="0F61E725" w14:textId="1C789398" w:rsidR="00E83F4E" w:rsidRDefault="0025792E" w:rsidP="00D56781">
      <w:pPr>
        <w:pStyle w:val="Sansinterligne"/>
        <w:ind w:firstLine="720"/>
        <w:rPr>
          <w:rFonts w:ascii="Times New Roman" w:hAnsi="Times New Roman"/>
        </w:rPr>
      </w:pPr>
      <w:r w:rsidRPr="00C73111">
        <w:rPr>
          <w:rFonts w:ascii="Times New Roman" w:hAnsi="Times New Roman"/>
        </w:rPr>
        <w:t xml:space="preserve">In this respect, Julie </w:t>
      </w:r>
      <w:proofErr w:type="spellStart"/>
      <w:r w:rsidRPr="00C73111">
        <w:rPr>
          <w:rFonts w:ascii="Times New Roman" w:hAnsi="Times New Roman"/>
        </w:rPr>
        <w:t>Taymor’s</w:t>
      </w:r>
      <w:proofErr w:type="spellEnd"/>
      <w:r w:rsidRPr="00C73111">
        <w:rPr>
          <w:rFonts w:ascii="Times New Roman" w:hAnsi="Times New Roman"/>
        </w:rPr>
        <w:t xml:space="preserve"> adaptation of </w:t>
      </w:r>
      <w:r w:rsidRPr="00C73111">
        <w:rPr>
          <w:rFonts w:ascii="Times New Roman" w:hAnsi="Times New Roman"/>
          <w:i/>
        </w:rPr>
        <w:t>The Tempest</w:t>
      </w:r>
      <w:r w:rsidRPr="00C73111">
        <w:rPr>
          <w:rFonts w:ascii="Times New Roman" w:hAnsi="Times New Roman"/>
        </w:rPr>
        <w:t xml:space="preserve"> offers a compelling blueprint for the process that Donna </w:t>
      </w:r>
      <w:proofErr w:type="spellStart"/>
      <w:r w:rsidRPr="00C73111">
        <w:rPr>
          <w:rFonts w:ascii="Times New Roman" w:hAnsi="Times New Roman"/>
        </w:rPr>
        <w:t>Haraway</w:t>
      </w:r>
      <w:proofErr w:type="spellEnd"/>
      <w:r w:rsidRPr="00C73111">
        <w:rPr>
          <w:rFonts w:ascii="Times New Roman" w:hAnsi="Times New Roman"/>
        </w:rPr>
        <w:t xml:space="preserve"> describes as “staying with the trouble,” or, the conviction to live within and against the undulating terms of a “thick present,” rife with the scars of the Anthropocene</w:t>
      </w:r>
      <w:r>
        <w:rPr>
          <w:rFonts w:ascii="Times New Roman" w:hAnsi="Times New Roman"/>
        </w:rPr>
        <w:t>—the age of the man-made disaster.  C</w:t>
      </w:r>
      <w:r w:rsidR="003B49EB">
        <w:rPr>
          <w:rFonts w:ascii="Times New Roman" w:hAnsi="Times New Roman"/>
        </w:rPr>
        <w:t>haracterized by c</w:t>
      </w:r>
      <w:r w:rsidRPr="00C73111">
        <w:rPr>
          <w:rFonts w:ascii="Times New Roman" w:hAnsi="Times New Roman"/>
        </w:rPr>
        <w:t xml:space="preserve">limate change, mass extinctions, forever wars, and the reduction of life itself to information, the Anthropocene, as </w:t>
      </w:r>
      <w:proofErr w:type="spellStart"/>
      <w:r w:rsidRPr="00C73111">
        <w:rPr>
          <w:rFonts w:ascii="Times New Roman" w:hAnsi="Times New Roman"/>
        </w:rPr>
        <w:t>Haraway</w:t>
      </w:r>
      <w:proofErr w:type="spellEnd"/>
      <w:r w:rsidRPr="00C73111">
        <w:rPr>
          <w:rFonts w:ascii="Times New Roman" w:hAnsi="Times New Roman"/>
        </w:rPr>
        <w:t xml:space="preserve"> describes it in her 2016 book, </w:t>
      </w:r>
      <w:r w:rsidRPr="00C73111">
        <w:rPr>
          <w:rFonts w:ascii="Times New Roman" w:hAnsi="Times New Roman"/>
          <w:i/>
        </w:rPr>
        <w:t>Staying with the Trouble</w:t>
      </w:r>
      <w:r w:rsidRPr="00C73111">
        <w:rPr>
          <w:rFonts w:ascii="Times New Roman" w:hAnsi="Times New Roman"/>
        </w:rPr>
        <w:t>, is “a tragic story with only one real actor, one real world-maker, the hero, this is the Man-making tale of the hunter on a quest to kill and bring b</w:t>
      </w:r>
      <w:r>
        <w:rPr>
          <w:rFonts w:ascii="Times New Roman" w:hAnsi="Times New Roman"/>
        </w:rPr>
        <w:t>ack the terrible bounty</w:t>
      </w:r>
      <w:r w:rsidR="003550CE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</w:t>
      </w:r>
    </w:p>
    <w:p w14:paraId="2E4F8E75" w14:textId="77777777" w:rsidR="00D56781" w:rsidRDefault="00D56781" w:rsidP="00D56781">
      <w:pPr>
        <w:pStyle w:val="Sansinterligne"/>
        <w:ind w:firstLine="720"/>
        <w:rPr>
          <w:rFonts w:ascii="Times New Roman" w:hAnsi="Times New Roman"/>
        </w:rPr>
      </w:pPr>
    </w:p>
    <w:p w14:paraId="07FBDE99" w14:textId="0844145C" w:rsidR="00C11949" w:rsidRPr="00C73111" w:rsidRDefault="00F02DF8" w:rsidP="003550CE">
      <w:pPr>
        <w:pStyle w:val="Sansinterligne"/>
        <w:ind w:firstLine="720"/>
        <w:rPr>
          <w:rFonts w:ascii="Times New Roman" w:hAnsi="Times New Roman"/>
        </w:rPr>
      </w:pPr>
      <w:r w:rsidRPr="00C73111">
        <w:rPr>
          <w:rFonts w:ascii="Times New Roman" w:hAnsi="Times New Roman"/>
        </w:rPr>
        <w:t>It is therefore the “</w:t>
      </w:r>
      <w:proofErr w:type="spellStart"/>
      <w:r w:rsidRPr="00C73111">
        <w:rPr>
          <w:rFonts w:ascii="Times New Roman" w:hAnsi="Times New Roman"/>
        </w:rPr>
        <w:t>precarity</w:t>
      </w:r>
      <w:proofErr w:type="spellEnd"/>
      <w:r w:rsidR="002051E7" w:rsidRPr="00C73111">
        <w:rPr>
          <w:rFonts w:ascii="Times New Roman" w:hAnsi="Times New Roman"/>
        </w:rPr>
        <w:t>,”</w:t>
      </w:r>
      <w:r w:rsidRPr="00C73111">
        <w:rPr>
          <w:rFonts w:ascii="Times New Roman" w:hAnsi="Times New Roman"/>
        </w:rPr>
        <w:t xml:space="preserve"> as Judith Butler characterizes it, and not the potency, of </w:t>
      </w:r>
      <w:proofErr w:type="spellStart"/>
      <w:r w:rsidRPr="00C73111">
        <w:rPr>
          <w:rFonts w:ascii="Times New Roman" w:hAnsi="Times New Roman"/>
        </w:rPr>
        <w:t>Prospera’s</w:t>
      </w:r>
      <w:proofErr w:type="spellEnd"/>
      <w:r w:rsidRPr="00C73111">
        <w:rPr>
          <w:rFonts w:ascii="Times New Roman" w:hAnsi="Times New Roman"/>
        </w:rPr>
        <w:t xml:space="preserve"> power with which I am chiefly concerned here.  For what I see in </w:t>
      </w:r>
      <w:proofErr w:type="spellStart"/>
      <w:r w:rsidRPr="00C73111">
        <w:rPr>
          <w:rFonts w:ascii="Times New Roman" w:hAnsi="Times New Roman"/>
        </w:rPr>
        <w:t>Taymor’s</w:t>
      </w:r>
      <w:proofErr w:type="spellEnd"/>
      <w:r w:rsidRPr="00C73111">
        <w:rPr>
          <w:rFonts w:ascii="Times New Roman" w:hAnsi="Times New Roman"/>
        </w:rPr>
        <w:t xml:space="preserve"> complex portrait of </w:t>
      </w:r>
      <w:proofErr w:type="spellStart"/>
      <w:r w:rsidRPr="00C73111">
        <w:rPr>
          <w:rFonts w:ascii="Times New Roman" w:hAnsi="Times New Roman"/>
        </w:rPr>
        <w:t>Prospera</w:t>
      </w:r>
      <w:proofErr w:type="spellEnd"/>
      <w:r w:rsidRPr="00C73111">
        <w:rPr>
          <w:rFonts w:ascii="Times New Roman" w:hAnsi="Times New Roman"/>
        </w:rPr>
        <w:t xml:space="preserve"> as a female head-of-state are many of the same challenges that trouble feminist politics as well as female </w:t>
      </w:r>
      <w:r w:rsidR="002051E7" w:rsidRPr="00C73111">
        <w:rPr>
          <w:rFonts w:ascii="Times New Roman" w:hAnsi="Times New Roman"/>
        </w:rPr>
        <w:t>politicians</w:t>
      </w:r>
      <w:r w:rsidRPr="00C73111">
        <w:rPr>
          <w:rFonts w:ascii="Times New Roman" w:hAnsi="Times New Roman"/>
        </w:rPr>
        <w:t xml:space="preserve"> of both liberal and conservative persuasions, from Hillary Clinton to Theresa May.  In fact, </w:t>
      </w:r>
      <w:proofErr w:type="spellStart"/>
      <w:r w:rsidRPr="00C73111">
        <w:rPr>
          <w:rFonts w:ascii="Times New Roman" w:hAnsi="Times New Roman"/>
        </w:rPr>
        <w:t>Taymor’s</w:t>
      </w:r>
      <w:proofErr w:type="spellEnd"/>
      <w:r w:rsidRPr="00C73111">
        <w:rPr>
          <w:rFonts w:ascii="Times New Roman" w:hAnsi="Times New Roman"/>
        </w:rPr>
        <w:t xml:space="preserve"> </w:t>
      </w:r>
      <w:r w:rsidRPr="00C73111">
        <w:rPr>
          <w:rFonts w:ascii="Times New Roman" w:hAnsi="Times New Roman"/>
          <w:i/>
        </w:rPr>
        <w:t>Tempest</w:t>
      </w:r>
      <w:r w:rsidRPr="00C73111">
        <w:rPr>
          <w:rFonts w:ascii="Times New Roman" w:hAnsi="Times New Roman"/>
        </w:rPr>
        <w:t xml:space="preserve">, I shall argue, stages a crisis of the female body politic, as </w:t>
      </w:r>
      <w:proofErr w:type="spellStart"/>
      <w:r w:rsidRPr="00C73111">
        <w:rPr>
          <w:rFonts w:ascii="Times New Roman" w:hAnsi="Times New Roman"/>
        </w:rPr>
        <w:t>Prospera’s</w:t>
      </w:r>
      <w:proofErr w:type="spellEnd"/>
      <w:r w:rsidRPr="00C73111">
        <w:rPr>
          <w:rFonts w:ascii="Times New Roman" w:hAnsi="Times New Roman"/>
        </w:rPr>
        <w:t xml:space="preserve"> “two bodies”—played out through her surrogate progeny, Ariel and Caliban—exist in constant and, often, violent tension throughout the film.  As a female </w:t>
      </w:r>
      <w:r w:rsidR="00F32593">
        <w:rPr>
          <w:rFonts w:ascii="Times New Roman" w:hAnsi="Times New Roman"/>
        </w:rPr>
        <w:t>ruler</w:t>
      </w:r>
      <w:r w:rsidRPr="00C73111">
        <w:rPr>
          <w:rFonts w:ascii="Times New Roman" w:hAnsi="Times New Roman"/>
        </w:rPr>
        <w:t xml:space="preserve"> who lacks the automatic legitimacy of her male counterpart, passively inheriting her power from her dead husband </w:t>
      </w:r>
      <w:r w:rsidR="002051E7" w:rsidRPr="00C73111">
        <w:rPr>
          <w:rFonts w:ascii="Times New Roman" w:hAnsi="Times New Roman"/>
        </w:rPr>
        <w:t>according to</w:t>
      </w:r>
      <w:r w:rsidRPr="00C73111">
        <w:rPr>
          <w:rFonts w:ascii="Times New Roman" w:hAnsi="Times New Roman"/>
        </w:rPr>
        <w:t xml:space="preserve"> </w:t>
      </w:r>
      <w:proofErr w:type="spellStart"/>
      <w:r w:rsidRPr="00C73111">
        <w:rPr>
          <w:rFonts w:ascii="Times New Roman" w:hAnsi="Times New Roman"/>
        </w:rPr>
        <w:t>Taymor’s</w:t>
      </w:r>
      <w:proofErr w:type="spellEnd"/>
      <w:r w:rsidRPr="00C73111">
        <w:rPr>
          <w:rFonts w:ascii="Times New Roman" w:hAnsi="Times New Roman"/>
        </w:rPr>
        <w:t xml:space="preserve"> invented backstory, </w:t>
      </w:r>
      <w:proofErr w:type="spellStart"/>
      <w:r w:rsidRPr="00C73111">
        <w:rPr>
          <w:rFonts w:ascii="Times New Roman" w:hAnsi="Times New Roman"/>
        </w:rPr>
        <w:t>Prospera</w:t>
      </w:r>
      <w:proofErr w:type="spellEnd"/>
      <w:r w:rsidR="002051E7" w:rsidRPr="00C73111">
        <w:rPr>
          <w:rFonts w:ascii="Times New Roman" w:hAnsi="Times New Roman"/>
        </w:rPr>
        <w:t xml:space="preserve"> </w:t>
      </w:r>
      <w:r w:rsidRPr="00C73111">
        <w:rPr>
          <w:rFonts w:ascii="Times New Roman" w:hAnsi="Times New Roman"/>
        </w:rPr>
        <w:t>pursues strategic relationships with Ariel and</w:t>
      </w:r>
      <w:r w:rsidR="002051E7" w:rsidRPr="00C73111">
        <w:rPr>
          <w:rFonts w:ascii="Times New Roman" w:hAnsi="Times New Roman"/>
        </w:rPr>
        <w:t xml:space="preserve"> </w:t>
      </w:r>
      <w:r w:rsidR="00655E50" w:rsidRPr="00C73111">
        <w:rPr>
          <w:rFonts w:ascii="Times New Roman" w:hAnsi="Times New Roman"/>
        </w:rPr>
        <w:t>Caliban</w:t>
      </w:r>
      <w:r w:rsidR="002051E7" w:rsidRPr="00C73111">
        <w:rPr>
          <w:rFonts w:ascii="Times New Roman" w:hAnsi="Times New Roman"/>
        </w:rPr>
        <w:t xml:space="preserve">, who represent the realms of </w:t>
      </w:r>
      <w:proofErr w:type="spellStart"/>
      <w:proofErr w:type="gramStart"/>
      <w:r w:rsidR="002051E7" w:rsidRPr="00C73111">
        <w:rPr>
          <w:rFonts w:ascii="Times New Roman" w:hAnsi="Times New Roman"/>
          <w:i/>
        </w:rPr>
        <w:t>zoe</w:t>
      </w:r>
      <w:proofErr w:type="spellEnd"/>
      <w:proofErr w:type="gramEnd"/>
      <w:r w:rsidR="002051E7" w:rsidRPr="00C73111">
        <w:rPr>
          <w:rFonts w:ascii="Times New Roman" w:hAnsi="Times New Roman"/>
        </w:rPr>
        <w:t xml:space="preserve">, or nonhuman life, and </w:t>
      </w:r>
      <w:r w:rsidR="002051E7" w:rsidRPr="00C73111">
        <w:rPr>
          <w:rFonts w:ascii="Times New Roman" w:hAnsi="Times New Roman"/>
          <w:i/>
        </w:rPr>
        <w:t>bios</w:t>
      </w:r>
      <w:r w:rsidR="002051E7" w:rsidRPr="00C73111">
        <w:rPr>
          <w:rFonts w:ascii="Times New Roman" w:hAnsi="Times New Roman"/>
        </w:rPr>
        <w:t>, or organic life</w:t>
      </w:r>
      <w:r w:rsidR="00D56781">
        <w:rPr>
          <w:rFonts w:ascii="Times New Roman" w:hAnsi="Times New Roman"/>
        </w:rPr>
        <w:t>, respectively.</w:t>
      </w:r>
      <w:r w:rsidR="002051E7" w:rsidRPr="00C73111">
        <w:rPr>
          <w:rFonts w:ascii="Times New Roman" w:hAnsi="Times New Roman"/>
        </w:rPr>
        <w:t xml:space="preserve">  </w:t>
      </w:r>
      <w:r w:rsidRPr="00C73111">
        <w:rPr>
          <w:rFonts w:ascii="Times New Roman" w:hAnsi="Times New Roman"/>
        </w:rPr>
        <w:t xml:space="preserve">Rather unusually, Ariel will become more monstrous while </w:t>
      </w:r>
      <w:r w:rsidR="00C73111" w:rsidRPr="00C73111">
        <w:rPr>
          <w:rFonts w:ascii="Times New Roman" w:hAnsi="Times New Roman"/>
        </w:rPr>
        <w:t xml:space="preserve">Caliban becomes, paradoxically, more human—a process that </w:t>
      </w:r>
      <w:r w:rsidR="00E83F4E">
        <w:rPr>
          <w:rFonts w:ascii="Times New Roman" w:hAnsi="Times New Roman"/>
        </w:rPr>
        <w:t>culminates in</w:t>
      </w:r>
      <w:r w:rsidR="00C73111" w:rsidRPr="00C73111">
        <w:rPr>
          <w:rFonts w:ascii="Times New Roman" w:hAnsi="Times New Roman"/>
        </w:rPr>
        <w:t xml:space="preserve"> </w:t>
      </w:r>
      <w:proofErr w:type="spellStart"/>
      <w:r w:rsidRPr="00C73111">
        <w:rPr>
          <w:rFonts w:ascii="Times New Roman" w:hAnsi="Times New Roman"/>
        </w:rPr>
        <w:t>Prospera</w:t>
      </w:r>
      <w:r w:rsidR="00E83F4E">
        <w:rPr>
          <w:rFonts w:ascii="Times New Roman" w:hAnsi="Times New Roman"/>
        </w:rPr>
        <w:t>’s</w:t>
      </w:r>
      <w:proofErr w:type="spellEnd"/>
      <w:r w:rsidR="00E83F4E">
        <w:rPr>
          <w:rFonts w:ascii="Times New Roman" w:hAnsi="Times New Roman"/>
        </w:rPr>
        <w:t xml:space="preserve"> decision to</w:t>
      </w:r>
      <w:r w:rsidRPr="00C73111">
        <w:rPr>
          <w:rFonts w:ascii="Times New Roman" w:hAnsi="Times New Roman"/>
        </w:rPr>
        <w:t xml:space="preserve"> </w:t>
      </w:r>
      <w:r w:rsidR="00E83F4E">
        <w:rPr>
          <w:rFonts w:ascii="Times New Roman" w:hAnsi="Times New Roman"/>
        </w:rPr>
        <w:t>identify</w:t>
      </w:r>
      <w:r w:rsidRPr="00C73111">
        <w:rPr>
          <w:rFonts w:ascii="Times New Roman" w:hAnsi="Times New Roman"/>
        </w:rPr>
        <w:t>, in the end, more with “this thing of darkness” than with her “</w:t>
      </w:r>
      <w:proofErr w:type="spellStart"/>
      <w:r w:rsidRPr="00C73111">
        <w:rPr>
          <w:rFonts w:ascii="Times New Roman" w:hAnsi="Times New Roman"/>
        </w:rPr>
        <w:t>diligen</w:t>
      </w:r>
      <w:proofErr w:type="spellEnd"/>
      <w:r w:rsidRPr="00C73111">
        <w:rPr>
          <w:rFonts w:ascii="Times New Roman" w:hAnsi="Times New Roman"/>
        </w:rPr>
        <w:t xml:space="preserve">[t]” spirit. </w:t>
      </w:r>
      <w:r w:rsidR="003550CE">
        <w:rPr>
          <w:rFonts w:ascii="Times New Roman" w:hAnsi="Times New Roman"/>
        </w:rPr>
        <w:t xml:space="preserve"> </w:t>
      </w:r>
      <w:r w:rsidR="00415FC2" w:rsidRPr="00C73111">
        <w:rPr>
          <w:rFonts w:ascii="Times New Roman" w:hAnsi="Times New Roman"/>
        </w:rPr>
        <w:t>Hence,</w:t>
      </w:r>
      <w:r w:rsidR="00E53C7F" w:rsidRPr="00C73111">
        <w:rPr>
          <w:rFonts w:ascii="Times New Roman" w:hAnsi="Times New Roman"/>
        </w:rPr>
        <w:t xml:space="preserve"> </w:t>
      </w:r>
      <w:r w:rsidR="002051E7" w:rsidRPr="00C73111">
        <w:rPr>
          <w:rFonts w:ascii="Times New Roman" w:hAnsi="Times New Roman"/>
        </w:rPr>
        <w:t xml:space="preserve">I will also explore the intersection of </w:t>
      </w:r>
      <w:r w:rsidR="00D56781">
        <w:rPr>
          <w:rFonts w:ascii="Times New Roman" w:hAnsi="Times New Roman"/>
        </w:rPr>
        <w:t>gender politics</w:t>
      </w:r>
      <w:r w:rsidR="002051E7" w:rsidRPr="00C73111">
        <w:rPr>
          <w:rFonts w:ascii="Times New Roman" w:hAnsi="Times New Roman"/>
        </w:rPr>
        <w:t xml:space="preserve"> and critical race theory as it applies to the post-Anthropocentric feminism toward which </w:t>
      </w:r>
      <w:proofErr w:type="spellStart"/>
      <w:r w:rsidR="002051E7" w:rsidRPr="00C73111">
        <w:rPr>
          <w:rFonts w:ascii="Times New Roman" w:hAnsi="Times New Roman"/>
        </w:rPr>
        <w:t>Taymor’s</w:t>
      </w:r>
      <w:proofErr w:type="spellEnd"/>
      <w:r w:rsidR="002051E7" w:rsidRPr="00C73111">
        <w:rPr>
          <w:rFonts w:ascii="Times New Roman" w:hAnsi="Times New Roman"/>
        </w:rPr>
        <w:t xml:space="preserve"> film gestures</w:t>
      </w:r>
      <w:r w:rsidR="00D56781">
        <w:rPr>
          <w:rFonts w:ascii="Times New Roman" w:hAnsi="Times New Roman"/>
        </w:rPr>
        <w:t>, while ultimately arguing</w:t>
      </w:r>
      <w:r w:rsidR="00D56781" w:rsidRPr="00C73111">
        <w:rPr>
          <w:rFonts w:ascii="Times New Roman" w:hAnsi="Times New Roman"/>
        </w:rPr>
        <w:t xml:space="preserve"> that the </w:t>
      </w:r>
      <w:r w:rsidR="003550CE">
        <w:rPr>
          <w:rFonts w:ascii="Times New Roman" w:hAnsi="Times New Roman"/>
        </w:rPr>
        <w:t xml:space="preserve">final articulation of the </w:t>
      </w:r>
      <w:r w:rsidR="00F32593">
        <w:rPr>
          <w:rFonts w:ascii="Times New Roman" w:hAnsi="Times New Roman"/>
        </w:rPr>
        <w:t xml:space="preserve">film’s </w:t>
      </w:r>
      <w:r w:rsidR="00D56781" w:rsidRPr="00C73111">
        <w:rPr>
          <w:rFonts w:ascii="Times New Roman" w:hAnsi="Times New Roman"/>
        </w:rPr>
        <w:t xml:space="preserve">relationship between </w:t>
      </w:r>
      <w:proofErr w:type="spellStart"/>
      <w:r w:rsidR="00D56781" w:rsidRPr="00C73111">
        <w:rPr>
          <w:rFonts w:ascii="Times New Roman" w:hAnsi="Times New Roman"/>
        </w:rPr>
        <w:t>Prospera</w:t>
      </w:r>
      <w:proofErr w:type="spellEnd"/>
      <w:r w:rsidR="00D56781" w:rsidRPr="00C73111">
        <w:rPr>
          <w:rFonts w:ascii="Times New Roman" w:hAnsi="Times New Roman"/>
        </w:rPr>
        <w:t xml:space="preserve"> and Caliban suggests that the most insidious form of racism, in the Foucauldian sense of the term, is, in fact,</w:t>
      </w:r>
      <w:r w:rsidR="00D56781">
        <w:rPr>
          <w:rFonts w:ascii="Times New Roman" w:hAnsi="Times New Roman"/>
        </w:rPr>
        <w:t xml:space="preserve"> sexism</w:t>
      </w:r>
      <w:r w:rsidR="003550CE">
        <w:rPr>
          <w:rFonts w:ascii="Times New Roman" w:hAnsi="Times New Roman"/>
        </w:rPr>
        <w:t xml:space="preserve">. </w:t>
      </w:r>
      <w:r w:rsidR="00BB0AAA" w:rsidRPr="00C73111">
        <w:rPr>
          <w:rFonts w:ascii="Times New Roman" w:hAnsi="Times New Roman"/>
        </w:rPr>
        <w:t xml:space="preserve"> </w:t>
      </w:r>
    </w:p>
    <w:sectPr w:rsidR="00C11949" w:rsidRPr="00C73111" w:rsidSect="003550CE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4352" w14:textId="77777777" w:rsidR="00DA7459" w:rsidRDefault="00DA7459" w:rsidP="000708B2">
      <w:r>
        <w:separator/>
      </w:r>
    </w:p>
  </w:endnote>
  <w:endnote w:type="continuationSeparator" w:id="0">
    <w:p w14:paraId="2C7E6EB2" w14:textId="77777777" w:rsidR="00DA7459" w:rsidRDefault="00DA7459" w:rsidP="0007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E798" w14:textId="77777777" w:rsidR="00DA7459" w:rsidRDefault="00DA7459" w:rsidP="000708B2">
      <w:r>
        <w:separator/>
      </w:r>
    </w:p>
  </w:footnote>
  <w:footnote w:type="continuationSeparator" w:id="0">
    <w:p w14:paraId="572FB523" w14:textId="77777777" w:rsidR="00DA7459" w:rsidRDefault="00DA7459" w:rsidP="0007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CD8"/>
    <w:multiLevelType w:val="hybridMultilevel"/>
    <w:tmpl w:val="1DBAE96C"/>
    <w:lvl w:ilvl="0" w:tplc="97DECC10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2"/>
    <w:rsid w:val="00000AFD"/>
    <w:rsid w:val="00001E5B"/>
    <w:rsid w:val="000042A5"/>
    <w:rsid w:val="00010DC1"/>
    <w:rsid w:val="000129C0"/>
    <w:rsid w:val="00013308"/>
    <w:rsid w:val="00021763"/>
    <w:rsid w:val="00024527"/>
    <w:rsid w:val="000246B6"/>
    <w:rsid w:val="000264BE"/>
    <w:rsid w:val="0002695F"/>
    <w:rsid w:val="00040138"/>
    <w:rsid w:val="000431FF"/>
    <w:rsid w:val="000464E1"/>
    <w:rsid w:val="00050116"/>
    <w:rsid w:val="000526C2"/>
    <w:rsid w:val="00055C65"/>
    <w:rsid w:val="0006341A"/>
    <w:rsid w:val="00064B3E"/>
    <w:rsid w:val="00065BCA"/>
    <w:rsid w:val="00067241"/>
    <w:rsid w:val="000708B2"/>
    <w:rsid w:val="00071976"/>
    <w:rsid w:val="00080985"/>
    <w:rsid w:val="00085D12"/>
    <w:rsid w:val="000871AB"/>
    <w:rsid w:val="00091DA1"/>
    <w:rsid w:val="000924D6"/>
    <w:rsid w:val="00097970"/>
    <w:rsid w:val="000A2BB1"/>
    <w:rsid w:val="000A36FE"/>
    <w:rsid w:val="000A4BA0"/>
    <w:rsid w:val="000A6050"/>
    <w:rsid w:val="000A6A95"/>
    <w:rsid w:val="000B1C20"/>
    <w:rsid w:val="000B3751"/>
    <w:rsid w:val="000C5641"/>
    <w:rsid w:val="000E0BD6"/>
    <w:rsid w:val="000E1D91"/>
    <w:rsid w:val="000E36D5"/>
    <w:rsid w:val="000E373B"/>
    <w:rsid w:val="000E5A6B"/>
    <w:rsid w:val="000E76C3"/>
    <w:rsid w:val="000F73F0"/>
    <w:rsid w:val="00101939"/>
    <w:rsid w:val="0010616E"/>
    <w:rsid w:val="001169B9"/>
    <w:rsid w:val="001214FF"/>
    <w:rsid w:val="00125C6E"/>
    <w:rsid w:val="00131F7B"/>
    <w:rsid w:val="001377AE"/>
    <w:rsid w:val="001417DC"/>
    <w:rsid w:val="00147C26"/>
    <w:rsid w:val="001500A9"/>
    <w:rsid w:val="00151398"/>
    <w:rsid w:val="00151E39"/>
    <w:rsid w:val="00157283"/>
    <w:rsid w:val="00160E3B"/>
    <w:rsid w:val="00163C46"/>
    <w:rsid w:val="00165F9C"/>
    <w:rsid w:val="0016732C"/>
    <w:rsid w:val="00170409"/>
    <w:rsid w:val="00170EA9"/>
    <w:rsid w:val="00171756"/>
    <w:rsid w:val="00174171"/>
    <w:rsid w:val="00175A0E"/>
    <w:rsid w:val="00176394"/>
    <w:rsid w:val="00182AD9"/>
    <w:rsid w:val="001905D7"/>
    <w:rsid w:val="00192778"/>
    <w:rsid w:val="0019462D"/>
    <w:rsid w:val="00195D02"/>
    <w:rsid w:val="001A043F"/>
    <w:rsid w:val="001B37D8"/>
    <w:rsid w:val="001B4446"/>
    <w:rsid w:val="001B5C07"/>
    <w:rsid w:val="001C26FD"/>
    <w:rsid w:val="001C293F"/>
    <w:rsid w:val="001C313A"/>
    <w:rsid w:val="001C649B"/>
    <w:rsid w:val="001D075A"/>
    <w:rsid w:val="001D5494"/>
    <w:rsid w:val="001E606C"/>
    <w:rsid w:val="001E78E2"/>
    <w:rsid w:val="001F25CB"/>
    <w:rsid w:val="001F2671"/>
    <w:rsid w:val="001F48EE"/>
    <w:rsid w:val="00201487"/>
    <w:rsid w:val="002017AB"/>
    <w:rsid w:val="002019D9"/>
    <w:rsid w:val="002051E7"/>
    <w:rsid w:val="00207728"/>
    <w:rsid w:val="00223DA8"/>
    <w:rsid w:val="00223F81"/>
    <w:rsid w:val="00224F96"/>
    <w:rsid w:val="0023301D"/>
    <w:rsid w:val="00233CB9"/>
    <w:rsid w:val="00237824"/>
    <w:rsid w:val="00245246"/>
    <w:rsid w:val="002466F4"/>
    <w:rsid w:val="002473F0"/>
    <w:rsid w:val="0025065B"/>
    <w:rsid w:val="00250C47"/>
    <w:rsid w:val="002513D8"/>
    <w:rsid w:val="00251D87"/>
    <w:rsid w:val="0025792E"/>
    <w:rsid w:val="002632AC"/>
    <w:rsid w:val="0026465A"/>
    <w:rsid w:val="00272C32"/>
    <w:rsid w:val="00282B46"/>
    <w:rsid w:val="00286B1F"/>
    <w:rsid w:val="00286C6B"/>
    <w:rsid w:val="0028760E"/>
    <w:rsid w:val="0029040F"/>
    <w:rsid w:val="00290579"/>
    <w:rsid w:val="00290B76"/>
    <w:rsid w:val="00292B9C"/>
    <w:rsid w:val="00292D27"/>
    <w:rsid w:val="00294E1E"/>
    <w:rsid w:val="00295FCA"/>
    <w:rsid w:val="002976A4"/>
    <w:rsid w:val="002A23EA"/>
    <w:rsid w:val="002A43F5"/>
    <w:rsid w:val="002B26FF"/>
    <w:rsid w:val="002B3014"/>
    <w:rsid w:val="002B3150"/>
    <w:rsid w:val="002B4410"/>
    <w:rsid w:val="002D3632"/>
    <w:rsid w:val="002E258A"/>
    <w:rsid w:val="002E3B54"/>
    <w:rsid w:val="002E5500"/>
    <w:rsid w:val="002E7DEC"/>
    <w:rsid w:val="002F6536"/>
    <w:rsid w:val="00300C90"/>
    <w:rsid w:val="003045AC"/>
    <w:rsid w:val="00321688"/>
    <w:rsid w:val="0032476F"/>
    <w:rsid w:val="00336E60"/>
    <w:rsid w:val="00337BFD"/>
    <w:rsid w:val="00337E94"/>
    <w:rsid w:val="0034006B"/>
    <w:rsid w:val="00341206"/>
    <w:rsid w:val="00344B7D"/>
    <w:rsid w:val="003513AC"/>
    <w:rsid w:val="00354DF8"/>
    <w:rsid w:val="003550CE"/>
    <w:rsid w:val="00356506"/>
    <w:rsid w:val="00362588"/>
    <w:rsid w:val="00373B39"/>
    <w:rsid w:val="00375A1F"/>
    <w:rsid w:val="00376768"/>
    <w:rsid w:val="00377304"/>
    <w:rsid w:val="00381A0C"/>
    <w:rsid w:val="00390704"/>
    <w:rsid w:val="00396CF5"/>
    <w:rsid w:val="003B2C32"/>
    <w:rsid w:val="003B49EB"/>
    <w:rsid w:val="003B6E02"/>
    <w:rsid w:val="003B7FE7"/>
    <w:rsid w:val="003C01D1"/>
    <w:rsid w:val="003C71C3"/>
    <w:rsid w:val="003C7AB3"/>
    <w:rsid w:val="003D16F7"/>
    <w:rsid w:val="003D1AB1"/>
    <w:rsid w:val="003E27BA"/>
    <w:rsid w:val="003E39C5"/>
    <w:rsid w:val="003E65F5"/>
    <w:rsid w:val="00401844"/>
    <w:rsid w:val="004060FF"/>
    <w:rsid w:val="00413368"/>
    <w:rsid w:val="004137AA"/>
    <w:rsid w:val="00413B48"/>
    <w:rsid w:val="00415FC2"/>
    <w:rsid w:val="00422794"/>
    <w:rsid w:val="0042305C"/>
    <w:rsid w:val="00425E29"/>
    <w:rsid w:val="00426854"/>
    <w:rsid w:val="00426EA0"/>
    <w:rsid w:val="004327FD"/>
    <w:rsid w:val="0043452A"/>
    <w:rsid w:val="0043719E"/>
    <w:rsid w:val="00444610"/>
    <w:rsid w:val="00444BBA"/>
    <w:rsid w:val="00454FB7"/>
    <w:rsid w:val="004563BD"/>
    <w:rsid w:val="0046112C"/>
    <w:rsid w:val="00463E73"/>
    <w:rsid w:val="00464E84"/>
    <w:rsid w:val="00472F7E"/>
    <w:rsid w:val="004737B7"/>
    <w:rsid w:val="004759E2"/>
    <w:rsid w:val="004801D8"/>
    <w:rsid w:val="004838AA"/>
    <w:rsid w:val="00497F78"/>
    <w:rsid w:val="004A0079"/>
    <w:rsid w:val="004A7232"/>
    <w:rsid w:val="004B2AC5"/>
    <w:rsid w:val="004B3C73"/>
    <w:rsid w:val="004C1CA9"/>
    <w:rsid w:val="004C2639"/>
    <w:rsid w:val="004C3F9B"/>
    <w:rsid w:val="004C4AEF"/>
    <w:rsid w:val="004D0C4F"/>
    <w:rsid w:val="004D178F"/>
    <w:rsid w:val="004D6279"/>
    <w:rsid w:val="004D6D19"/>
    <w:rsid w:val="004E3628"/>
    <w:rsid w:val="004E59B1"/>
    <w:rsid w:val="004E6C15"/>
    <w:rsid w:val="004F6C05"/>
    <w:rsid w:val="0050319B"/>
    <w:rsid w:val="0050336B"/>
    <w:rsid w:val="00505A81"/>
    <w:rsid w:val="00513609"/>
    <w:rsid w:val="00513D9E"/>
    <w:rsid w:val="005158FC"/>
    <w:rsid w:val="005243C5"/>
    <w:rsid w:val="00525E5C"/>
    <w:rsid w:val="0052671A"/>
    <w:rsid w:val="0053194A"/>
    <w:rsid w:val="005330D7"/>
    <w:rsid w:val="005429B7"/>
    <w:rsid w:val="00543195"/>
    <w:rsid w:val="0054671B"/>
    <w:rsid w:val="00552021"/>
    <w:rsid w:val="00552444"/>
    <w:rsid w:val="005615B7"/>
    <w:rsid w:val="00561E30"/>
    <w:rsid w:val="0057114A"/>
    <w:rsid w:val="00574E20"/>
    <w:rsid w:val="005802CA"/>
    <w:rsid w:val="005820F3"/>
    <w:rsid w:val="00582C51"/>
    <w:rsid w:val="00585F4A"/>
    <w:rsid w:val="00585FFA"/>
    <w:rsid w:val="005862C0"/>
    <w:rsid w:val="005940ED"/>
    <w:rsid w:val="00594674"/>
    <w:rsid w:val="00594961"/>
    <w:rsid w:val="00596734"/>
    <w:rsid w:val="005A0100"/>
    <w:rsid w:val="005A1BE1"/>
    <w:rsid w:val="005A3A2E"/>
    <w:rsid w:val="005A3ABE"/>
    <w:rsid w:val="005A6AF7"/>
    <w:rsid w:val="005B6285"/>
    <w:rsid w:val="005C04BE"/>
    <w:rsid w:val="005C0ABA"/>
    <w:rsid w:val="005C4D9D"/>
    <w:rsid w:val="005C6C48"/>
    <w:rsid w:val="005C7F6A"/>
    <w:rsid w:val="005D2777"/>
    <w:rsid w:val="005D5107"/>
    <w:rsid w:val="00601867"/>
    <w:rsid w:val="006072A2"/>
    <w:rsid w:val="00612B96"/>
    <w:rsid w:val="00613532"/>
    <w:rsid w:val="00615F71"/>
    <w:rsid w:val="006225A3"/>
    <w:rsid w:val="00622C5D"/>
    <w:rsid w:val="0062666A"/>
    <w:rsid w:val="00630D23"/>
    <w:rsid w:val="00632897"/>
    <w:rsid w:val="00642E75"/>
    <w:rsid w:val="006526C6"/>
    <w:rsid w:val="00655D35"/>
    <w:rsid w:val="00655E50"/>
    <w:rsid w:val="00670CE9"/>
    <w:rsid w:val="0067379D"/>
    <w:rsid w:val="00675F4D"/>
    <w:rsid w:val="00677C65"/>
    <w:rsid w:val="006905B3"/>
    <w:rsid w:val="00692589"/>
    <w:rsid w:val="00692817"/>
    <w:rsid w:val="00693368"/>
    <w:rsid w:val="00694C50"/>
    <w:rsid w:val="006A6C29"/>
    <w:rsid w:val="006B1FE1"/>
    <w:rsid w:val="006B6FFF"/>
    <w:rsid w:val="006C0E2C"/>
    <w:rsid w:val="006C3C1D"/>
    <w:rsid w:val="006D0F02"/>
    <w:rsid w:val="006D4018"/>
    <w:rsid w:val="006D59AB"/>
    <w:rsid w:val="006E3326"/>
    <w:rsid w:val="006E5566"/>
    <w:rsid w:val="006F5ED7"/>
    <w:rsid w:val="00703F8E"/>
    <w:rsid w:val="007145BA"/>
    <w:rsid w:val="00715FAF"/>
    <w:rsid w:val="007171FF"/>
    <w:rsid w:val="00720CFE"/>
    <w:rsid w:val="007222B7"/>
    <w:rsid w:val="00730C74"/>
    <w:rsid w:val="00734100"/>
    <w:rsid w:val="00734678"/>
    <w:rsid w:val="00734750"/>
    <w:rsid w:val="00736EBE"/>
    <w:rsid w:val="00737408"/>
    <w:rsid w:val="0074177C"/>
    <w:rsid w:val="00745D27"/>
    <w:rsid w:val="0075117E"/>
    <w:rsid w:val="00751311"/>
    <w:rsid w:val="00753A47"/>
    <w:rsid w:val="00753D7E"/>
    <w:rsid w:val="00754AD0"/>
    <w:rsid w:val="00756059"/>
    <w:rsid w:val="007562B4"/>
    <w:rsid w:val="007621B5"/>
    <w:rsid w:val="00763C6C"/>
    <w:rsid w:val="0076509C"/>
    <w:rsid w:val="007672CE"/>
    <w:rsid w:val="007675CE"/>
    <w:rsid w:val="00770760"/>
    <w:rsid w:val="00776172"/>
    <w:rsid w:val="0078465E"/>
    <w:rsid w:val="007854E5"/>
    <w:rsid w:val="00785EBD"/>
    <w:rsid w:val="007915D6"/>
    <w:rsid w:val="00792A6C"/>
    <w:rsid w:val="00792FB5"/>
    <w:rsid w:val="00797D55"/>
    <w:rsid w:val="007A631A"/>
    <w:rsid w:val="007A7D56"/>
    <w:rsid w:val="007B20C2"/>
    <w:rsid w:val="007B4C06"/>
    <w:rsid w:val="007C0F6A"/>
    <w:rsid w:val="007C2610"/>
    <w:rsid w:val="007C5380"/>
    <w:rsid w:val="007C6364"/>
    <w:rsid w:val="007D061E"/>
    <w:rsid w:val="007D220C"/>
    <w:rsid w:val="007D5253"/>
    <w:rsid w:val="007D72EC"/>
    <w:rsid w:val="00802BB8"/>
    <w:rsid w:val="008068EF"/>
    <w:rsid w:val="00813244"/>
    <w:rsid w:val="008133E4"/>
    <w:rsid w:val="00814465"/>
    <w:rsid w:val="00817346"/>
    <w:rsid w:val="00817C2D"/>
    <w:rsid w:val="00820246"/>
    <w:rsid w:val="00823955"/>
    <w:rsid w:val="00826DB7"/>
    <w:rsid w:val="00830187"/>
    <w:rsid w:val="00830BF9"/>
    <w:rsid w:val="008360D3"/>
    <w:rsid w:val="00837597"/>
    <w:rsid w:val="008424FC"/>
    <w:rsid w:val="0084323C"/>
    <w:rsid w:val="008473B9"/>
    <w:rsid w:val="00852A4F"/>
    <w:rsid w:val="0085773B"/>
    <w:rsid w:val="00860327"/>
    <w:rsid w:val="00861FCC"/>
    <w:rsid w:val="008634DC"/>
    <w:rsid w:val="00865181"/>
    <w:rsid w:val="00865992"/>
    <w:rsid w:val="00866D9D"/>
    <w:rsid w:val="0087051C"/>
    <w:rsid w:val="00874086"/>
    <w:rsid w:val="00874648"/>
    <w:rsid w:val="00875F52"/>
    <w:rsid w:val="00876D64"/>
    <w:rsid w:val="00880BE1"/>
    <w:rsid w:val="00880D91"/>
    <w:rsid w:val="00885541"/>
    <w:rsid w:val="00886167"/>
    <w:rsid w:val="00887FFE"/>
    <w:rsid w:val="008924EC"/>
    <w:rsid w:val="00893C5B"/>
    <w:rsid w:val="00894474"/>
    <w:rsid w:val="00894557"/>
    <w:rsid w:val="008A0AE5"/>
    <w:rsid w:val="008A3910"/>
    <w:rsid w:val="008A5489"/>
    <w:rsid w:val="008A6576"/>
    <w:rsid w:val="008A6B51"/>
    <w:rsid w:val="008B0767"/>
    <w:rsid w:val="008B3F43"/>
    <w:rsid w:val="008B7618"/>
    <w:rsid w:val="008C22B7"/>
    <w:rsid w:val="008C3E51"/>
    <w:rsid w:val="008C41B4"/>
    <w:rsid w:val="008C68A2"/>
    <w:rsid w:val="008D2B11"/>
    <w:rsid w:val="008D2B89"/>
    <w:rsid w:val="008D3D34"/>
    <w:rsid w:val="008E1828"/>
    <w:rsid w:val="008E309E"/>
    <w:rsid w:val="008F0FEF"/>
    <w:rsid w:val="008F5ECA"/>
    <w:rsid w:val="008F7C86"/>
    <w:rsid w:val="0090533F"/>
    <w:rsid w:val="00906958"/>
    <w:rsid w:val="00907472"/>
    <w:rsid w:val="009115E1"/>
    <w:rsid w:val="009227DE"/>
    <w:rsid w:val="0092287D"/>
    <w:rsid w:val="00924A4C"/>
    <w:rsid w:val="00927DD9"/>
    <w:rsid w:val="00935C5A"/>
    <w:rsid w:val="00940329"/>
    <w:rsid w:val="00940F7C"/>
    <w:rsid w:val="009412FF"/>
    <w:rsid w:val="0094442B"/>
    <w:rsid w:val="0094555F"/>
    <w:rsid w:val="0094649A"/>
    <w:rsid w:val="00946A87"/>
    <w:rsid w:val="00950705"/>
    <w:rsid w:val="00950A03"/>
    <w:rsid w:val="00952B34"/>
    <w:rsid w:val="00954C4E"/>
    <w:rsid w:val="00960140"/>
    <w:rsid w:val="009619B4"/>
    <w:rsid w:val="00961A47"/>
    <w:rsid w:val="00964BE7"/>
    <w:rsid w:val="00964E6C"/>
    <w:rsid w:val="009730EF"/>
    <w:rsid w:val="009732A8"/>
    <w:rsid w:val="009746C4"/>
    <w:rsid w:val="00974B72"/>
    <w:rsid w:val="00980596"/>
    <w:rsid w:val="00986BEB"/>
    <w:rsid w:val="00990227"/>
    <w:rsid w:val="009915D3"/>
    <w:rsid w:val="00997331"/>
    <w:rsid w:val="009A00D7"/>
    <w:rsid w:val="009A14C7"/>
    <w:rsid w:val="009A65BA"/>
    <w:rsid w:val="009A708A"/>
    <w:rsid w:val="009B1BF7"/>
    <w:rsid w:val="009B1F9F"/>
    <w:rsid w:val="009B77BA"/>
    <w:rsid w:val="009C39BA"/>
    <w:rsid w:val="009C42AE"/>
    <w:rsid w:val="009C5E4E"/>
    <w:rsid w:val="009D3DB5"/>
    <w:rsid w:val="009D48AF"/>
    <w:rsid w:val="009D7339"/>
    <w:rsid w:val="009E2063"/>
    <w:rsid w:val="009E5544"/>
    <w:rsid w:val="009F04D7"/>
    <w:rsid w:val="009F093F"/>
    <w:rsid w:val="009F29CF"/>
    <w:rsid w:val="009F63DF"/>
    <w:rsid w:val="00A065B7"/>
    <w:rsid w:val="00A10B4B"/>
    <w:rsid w:val="00A12C22"/>
    <w:rsid w:val="00A23DE3"/>
    <w:rsid w:val="00A27DDC"/>
    <w:rsid w:val="00A34B86"/>
    <w:rsid w:val="00A3777D"/>
    <w:rsid w:val="00A41300"/>
    <w:rsid w:val="00A45DB8"/>
    <w:rsid w:val="00A510EB"/>
    <w:rsid w:val="00A51F8F"/>
    <w:rsid w:val="00A52D17"/>
    <w:rsid w:val="00A54EF1"/>
    <w:rsid w:val="00A55743"/>
    <w:rsid w:val="00A55C8A"/>
    <w:rsid w:val="00A56C0B"/>
    <w:rsid w:val="00A57E7C"/>
    <w:rsid w:val="00A67340"/>
    <w:rsid w:val="00A74C74"/>
    <w:rsid w:val="00A7510C"/>
    <w:rsid w:val="00A762CC"/>
    <w:rsid w:val="00A81CBC"/>
    <w:rsid w:val="00A8462E"/>
    <w:rsid w:val="00A852B9"/>
    <w:rsid w:val="00A86540"/>
    <w:rsid w:val="00A944FC"/>
    <w:rsid w:val="00AA0D43"/>
    <w:rsid w:val="00AA2BA1"/>
    <w:rsid w:val="00AA317F"/>
    <w:rsid w:val="00AC4A42"/>
    <w:rsid w:val="00AD785B"/>
    <w:rsid w:val="00AE3C28"/>
    <w:rsid w:val="00AE77D1"/>
    <w:rsid w:val="00AF0E6D"/>
    <w:rsid w:val="00AF2C8B"/>
    <w:rsid w:val="00AF7F8B"/>
    <w:rsid w:val="00B0293B"/>
    <w:rsid w:val="00B02A7B"/>
    <w:rsid w:val="00B068F8"/>
    <w:rsid w:val="00B06A20"/>
    <w:rsid w:val="00B072BC"/>
    <w:rsid w:val="00B079CC"/>
    <w:rsid w:val="00B11283"/>
    <w:rsid w:val="00B11C14"/>
    <w:rsid w:val="00B11D91"/>
    <w:rsid w:val="00B1411E"/>
    <w:rsid w:val="00B164B9"/>
    <w:rsid w:val="00B26E3E"/>
    <w:rsid w:val="00B2707F"/>
    <w:rsid w:val="00B303E1"/>
    <w:rsid w:val="00B3137D"/>
    <w:rsid w:val="00B34D5A"/>
    <w:rsid w:val="00B35C85"/>
    <w:rsid w:val="00B47941"/>
    <w:rsid w:val="00B5268B"/>
    <w:rsid w:val="00B56650"/>
    <w:rsid w:val="00B63135"/>
    <w:rsid w:val="00B66A05"/>
    <w:rsid w:val="00B673A8"/>
    <w:rsid w:val="00B67D62"/>
    <w:rsid w:val="00B704CB"/>
    <w:rsid w:val="00B7183B"/>
    <w:rsid w:val="00B839D7"/>
    <w:rsid w:val="00B8745F"/>
    <w:rsid w:val="00B92628"/>
    <w:rsid w:val="00B97A11"/>
    <w:rsid w:val="00BB0AAA"/>
    <w:rsid w:val="00BB1058"/>
    <w:rsid w:val="00BC15AF"/>
    <w:rsid w:val="00BC4371"/>
    <w:rsid w:val="00BC5529"/>
    <w:rsid w:val="00BC5EC3"/>
    <w:rsid w:val="00BD1048"/>
    <w:rsid w:val="00BD33C1"/>
    <w:rsid w:val="00BD461A"/>
    <w:rsid w:val="00BD59DC"/>
    <w:rsid w:val="00BD5D2F"/>
    <w:rsid w:val="00BE148D"/>
    <w:rsid w:val="00BE14A3"/>
    <w:rsid w:val="00BE4012"/>
    <w:rsid w:val="00BE53E7"/>
    <w:rsid w:val="00BE5B77"/>
    <w:rsid w:val="00BE7AAD"/>
    <w:rsid w:val="00BF13FA"/>
    <w:rsid w:val="00BF266D"/>
    <w:rsid w:val="00BF2991"/>
    <w:rsid w:val="00BF495E"/>
    <w:rsid w:val="00C00B3D"/>
    <w:rsid w:val="00C00E4A"/>
    <w:rsid w:val="00C01DAF"/>
    <w:rsid w:val="00C11949"/>
    <w:rsid w:val="00C11C04"/>
    <w:rsid w:val="00C2010B"/>
    <w:rsid w:val="00C201B0"/>
    <w:rsid w:val="00C214FF"/>
    <w:rsid w:val="00C21946"/>
    <w:rsid w:val="00C249DC"/>
    <w:rsid w:val="00C27CFB"/>
    <w:rsid w:val="00C30B91"/>
    <w:rsid w:val="00C33309"/>
    <w:rsid w:val="00C459B8"/>
    <w:rsid w:val="00C503F8"/>
    <w:rsid w:val="00C52632"/>
    <w:rsid w:val="00C5636A"/>
    <w:rsid w:val="00C56399"/>
    <w:rsid w:val="00C64804"/>
    <w:rsid w:val="00C73111"/>
    <w:rsid w:val="00C73435"/>
    <w:rsid w:val="00C82A8A"/>
    <w:rsid w:val="00C84D48"/>
    <w:rsid w:val="00C86A4C"/>
    <w:rsid w:val="00C966EC"/>
    <w:rsid w:val="00C97AF2"/>
    <w:rsid w:val="00CA7D7E"/>
    <w:rsid w:val="00CB1A72"/>
    <w:rsid w:val="00CB3649"/>
    <w:rsid w:val="00CB4E3A"/>
    <w:rsid w:val="00CB63EF"/>
    <w:rsid w:val="00CB709F"/>
    <w:rsid w:val="00CC1B2E"/>
    <w:rsid w:val="00CC54A9"/>
    <w:rsid w:val="00CD01DC"/>
    <w:rsid w:val="00CD4CF6"/>
    <w:rsid w:val="00CD5B4E"/>
    <w:rsid w:val="00CD6535"/>
    <w:rsid w:val="00CE65BE"/>
    <w:rsid w:val="00CE7451"/>
    <w:rsid w:val="00CF04EC"/>
    <w:rsid w:val="00CF2227"/>
    <w:rsid w:val="00CF2635"/>
    <w:rsid w:val="00CF3A26"/>
    <w:rsid w:val="00D0276A"/>
    <w:rsid w:val="00D0385D"/>
    <w:rsid w:val="00D04EF9"/>
    <w:rsid w:val="00D102FE"/>
    <w:rsid w:val="00D1125F"/>
    <w:rsid w:val="00D11E45"/>
    <w:rsid w:val="00D13EE0"/>
    <w:rsid w:val="00D21167"/>
    <w:rsid w:val="00D22961"/>
    <w:rsid w:val="00D24EAF"/>
    <w:rsid w:val="00D304F6"/>
    <w:rsid w:val="00D46EFE"/>
    <w:rsid w:val="00D479BE"/>
    <w:rsid w:val="00D500A4"/>
    <w:rsid w:val="00D517A5"/>
    <w:rsid w:val="00D52093"/>
    <w:rsid w:val="00D54718"/>
    <w:rsid w:val="00D5656F"/>
    <w:rsid w:val="00D565ED"/>
    <w:rsid w:val="00D56781"/>
    <w:rsid w:val="00D56812"/>
    <w:rsid w:val="00D61912"/>
    <w:rsid w:val="00D62D94"/>
    <w:rsid w:val="00D63482"/>
    <w:rsid w:val="00D85338"/>
    <w:rsid w:val="00D9127A"/>
    <w:rsid w:val="00DA2443"/>
    <w:rsid w:val="00DA386C"/>
    <w:rsid w:val="00DA56EA"/>
    <w:rsid w:val="00DA591A"/>
    <w:rsid w:val="00DA7459"/>
    <w:rsid w:val="00DB4E36"/>
    <w:rsid w:val="00DB74DC"/>
    <w:rsid w:val="00DC12AD"/>
    <w:rsid w:val="00DD39AD"/>
    <w:rsid w:val="00DD6A4D"/>
    <w:rsid w:val="00E00A70"/>
    <w:rsid w:val="00E040FB"/>
    <w:rsid w:val="00E041E4"/>
    <w:rsid w:val="00E0472E"/>
    <w:rsid w:val="00E12392"/>
    <w:rsid w:val="00E14443"/>
    <w:rsid w:val="00E1725C"/>
    <w:rsid w:val="00E34D7A"/>
    <w:rsid w:val="00E43B2B"/>
    <w:rsid w:val="00E43CFD"/>
    <w:rsid w:val="00E45F3E"/>
    <w:rsid w:val="00E46306"/>
    <w:rsid w:val="00E5087F"/>
    <w:rsid w:val="00E53C7F"/>
    <w:rsid w:val="00E63C1B"/>
    <w:rsid w:val="00E83F4E"/>
    <w:rsid w:val="00E845DE"/>
    <w:rsid w:val="00E85DC6"/>
    <w:rsid w:val="00E9080D"/>
    <w:rsid w:val="00E9233D"/>
    <w:rsid w:val="00E92487"/>
    <w:rsid w:val="00E97FAF"/>
    <w:rsid w:val="00EA064E"/>
    <w:rsid w:val="00EB3553"/>
    <w:rsid w:val="00EB3611"/>
    <w:rsid w:val="00EC5DF8"/>
    <w:rsid w:val="00ED53FF"/>
    <w:rsid w:val="00ED7C97"/>
    <w:rsid w:val="00EE0E2B"/>
    <w:rsid w:val="00EE173A"/>
    <w:rsid w:val="00EE4007"/>
    <w:rsid w:val="00EF1EF1"/>
    <w:rsid w:val="00EF68EE"/>
    <w:rsid w:val="00F0035F"/>
    <w:rsid w:val="00F02DF8"/>
    <w:rsid w:val="00F07537"/>
    <w:rsid w:val="00F1482F"/>
    <w:rsid w:val="00F16151"/>
    <w:rsid w:val="00F2321A"/>
    <w:rsid w:val="00F25187"/>
    <w:rsid w:val="00F27302"/>
    <w:rsid w:val="00F314F4"/>
    <w:rsid w:val="00F32593"/>
    <w:rsid w:val="00F35DFF"/>
    <w:rsid w:val="00F377ED"/>
    <w:rsid w:val="00F40164"/>
    <w:rsid w:val="00F41287"/>
    <w:rsid w:val="00F427C8"/>
    <w:rsid w:val="00F4469A"/>
    <w:rsid w:val="00F62089"/>
    <w:rsid w:val="00F671FE"/>
    <w:rsid w:val="00F73D77"/>
    <w:rsid w:val="00F76C51"/>
    <w:rsid w:val="00F80BF5"/>
    <w:rsid w:val="00F9427B"/>
    <w:rsid w:val="00FA734E"/>
    <w:rsid w:val="00FB16F0"/>
    <w:rsid w:val="00FB412E"/>
    <w:rsid w:val="00FC1694"/>
    <w:rsid w:val="00FC631A"/>
    <w:rsid w:val="00FC7E7E"/>
    <w:rsid w:val="00FD2958"/>
    <w:rsid w:val="00FD3B04"/>
    <w:rsid w:val="00FD3F16"/>
    <w:rsid w:val="00FE03BE"/>
    <w:rsid w:val="00FE360D"/>
    <w:rsid w:val="00FF1A25"/>
    <w:rsid w:val="00FF5C1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B99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B2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8B2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708B2"/>
    <w:rPr>
      <w:rFonts w:ascii="Cambria" w:eastAsia="MS Mincho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08B2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708B2"/>
    <w:rPr>
      <w:rFonts w:ascii="Cambria" w:eastAsia="MS Mincho" w:hAnsi="Cambria" w:cs="Times New Roman"/>
    </w:rPr>
  </w:style>
  <w:style w:type="paragraph" w:styleId="Sansinterligne">
    <w:name w:val="No Spacing"/>
    <w:uiPriority w:val="1"/>
    <w:qFormat/>
    <w:rsid w:val="000708B2"/>
    <w:rPr>
      <w:rFonts w:ascii="Cambria" w:eastAsia="MS Mincho" w:hAnsi="Cambria" w:cs="Times New Roman"/>
    </w:rPr>
  </w:style>
  <w:style w:type="paragraph" w:styleId="Notedefin">
    <w:name w:val="endnote text"/>
    <w:basedOn w:val="Normal"/>
    <w:link w:val="NotedefinCar"/>
    <w:uiPriority w:val="99"/>
    <w:unhideWhenUsed/>
    <w:rsid w:val="000708B2"/>
    <w:rPr>
      <w:rFonts w:ascii="Cambria" w:eastAsia="MS Mincho" w:hAnsi="Cambria" w:cs="Times New Roman"/>
    </w:rPr>
  </w:style>
  <w:style w:type="character" w:customStyle="1" w:styleId="NotedefinCar">
    <w:name w:val="Note de fin Car"/>
    <w:basedOn w:val="Policepardfaut"/>
    <w:link w:val="Notedefin"/>
    <w:uiPriority w:val="99"/>
    <w:rsid w:val="000708B2"/>
    <w:rPr>
      <w:rFonts w:ascii="Cambria" w:eastAsia="MS Mincho" w:hAnsi="Cambria" w:cs="Times New Roman"/>
    </w:rPr>
  </w:style>
  <w:style w:type="character" w:styleId="Appeldenotedefin">
    <w:name w:val="endnote reference"/>
    <w:basedOn w:val="Policepardfaut"/>
    <w:uiPriority w:val="99"/>
    <w:unhideWhenUsed/>
    <w:rsid w:val="000708B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708B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C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B2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8B2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708B2"/>
    <w:rPr>
      <w:rFonts w:ascii="Cambria" w:eastAsia="MS Mincho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08B2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708B2"/>
    <w:rPr>
      <w:rFonts w:ascii="Cambria" w:eastAsia="MS Mincho" w:hAnsi="Cambria" w:cs="Times New Roman"/>
    </w:rPr>
  </w:style>
  <w:style w:type="paragraph" w:styleId="Sansinterligne">
    <w:name w:val="No Spacing"/>
    <w:uiPriority w:val="1"/>
    <w:qFormat/>
    <w:rsid w:val="000708B2"/>
    <w:rPr>
      <w:rFonts w:ascii="Cambria" w:eastAsia="MS Mincho" w:hAnsi="Cambria" w:cs="Times New Roman"/>
    </w:rPr>
  </w:style>
  <w:style w:type="paragraph" w:styleId="Notedefin">
    <w:name w:val="endnote text"/>
    <w:basedOn w:val="Normal"/>
    <w:link w:val="NotedefinCar"/>
    <w:uiPriority w:val="99"/>
    <w:unhideWhenUsed/>
    <w:rsid w:val="000708B2"/>
    <w:rPr>
      <w:rFonts w:ascii="Cambria" w:eastAsia="MS Mincho" w:hAnsi="Cambria" w:cs="Times New Roman"/>
    </w:rPr>
  </w:style>
  <w:style w:type="character" w:customStyle="1" w:styleId="NotedefinCar">
    <w:name w:val="Note de fin Car"/>
    <w:basedOn w:val="Policepardfaut"/>
    <w:link w:val="Notedefin"/>
    <w:uiPriority w:val="99"/>
    <w:rsid w:val="000708B2"/>
    <w:rPr>
      <w:rFonts w:ascii="Cambria" w:eastAsia="MS Mincho" w:hAnsi="Cambria" w:cs="Times New Roman"/>
    </w:rPr>
  </w:style>
  <w:style w:type="character" w:styleId="Appeldenotedefin">
    <w:name w:val="endnote reference"/>
    <w:basedOn w:val="Policepardfaut"/>
    <w:uiPriority w:val="99"/>
    <w:unhideWhenUsed/>
    <w:rsid w:val="000708B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708B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9357C7-8AD0-46EF-B0D8-157555D6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hatchuel</cp:lastModifiedBy>
  <cp:revision>2</cp:revision>
  <cp:lastPrinted>2019-03-31T04:07:00Z</cp:lastPrinted>
  <dcterms:created xsi:type="dcterms:W3CDTF">2019-03-31T07:51:00Z</dcterms:created>
  <dcterms:modified xsi:type="dcterms:W3CDTF">2019-03-31T07:51:00Z</dcterms:modified>
</cp:coreProperties>
</file>